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91E" w:rsidRDefault="0092491E" w:rsidP="004E1878">
      <w:pPr>
        <w:bidi/>
        <w:rPr>
          <w:rFonts w:asciiTheme="minorBidi" w:hAnsiTheme="minorBidi"/>
          <w:color w:val="FF0000"/>
          <w:sz w:val="32"/>
          <w:szCs w:val="32"/>
          <w:lang w:bidi="fa-IR"/>
        </w:rPr>
      </w:pPr>
      <w:r w:rsidRPr="00F90CEF">
        <w:rPr>
          <w:rFonts w:ascii="Arial" w:hAnsi="Arial" w:cs="Arial"/>
          <w:noProof/>
          <w:color w:val="ED7D31" w:themeColor="accent2"/>
          <w:sz w:val="40"/>
          <w:szCs w:val="40"/>
          <w:rtl/>
        </w:rPr>
        <w:drawing>
          <wp:inline distT="0" distB="0" distL="0" distR="0" wp14:anchorId="0791A40A" wp14:editId="794EC1DC">
            <wp:extent cx="897255" cy="857250"/>
            <wp:effectExtent l="0" t="0" r="0" b="0"/>
            <wp:docPr id="1" name="Picture 1" descr="C:\Users\dr-vahedi\Downloads\ARM_rangi__Nah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-vahedi\Downloads\ARM_rangi__Naha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67" cy="8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27" w:rsidRP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lang w:bidi="fa-IR"/>
        </w:rPr>
      </w:pPr>
      <w:r w:rsidRPr="004E1878">
        <w:rPr>
          <w:rFonts w:asciiTheme="minorBidi" w:hAnsiTheme="minorBidi"/>
          <w:color w:val="FF0000"/>
          <w:sz w:val="32"/>
          <w:szCs w:val="32"/>
          <w:rtl/>
          <w:lang w:bidi="fa-IR"/>
        </w:rPr>
        <w:t>دستورالعمل استفاده از دستگاه ترمال سایکلر</w:t>
      </w:r>
      <w:r w:rsidRPr="004E1878">
        <w:rPr>
          <w:rFonts w:asciiTheme="minorBidi" w:hAnsiTheme="minorBidi"/>
          <w:color w:val="FF0000"/>
          <w:sz w:val="32"/>
          <w:szCs w:val="32"/>
          <w:lang w:bidi="fa-IR"/>
        </w:rPr>
        <w:t>Thermal Cycler</w:t>
      </w:r>
    </w:p>
    <w:p w:rsid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 w:rsidRPr="004E1878"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هدف: نحوه استفاده و نگهدای دستگاه </w:t>
      </w:r>
      <w:r w:rsidRPr="004E1878">
        <w:rPr>
          <w:rFonts w:asciiTheme="minorBidi" w:hAnsiTheme="minorBidi"/>
          <w:color w:val="00B050"/>
          <w:sz w:val="32"/>
          <w:szCs w:val="32"/>
          <w:lang w:bidi="fa-IR"/>
        </w:rPr>
        <w:t>Thermal Cycler</w:t>
      </w:r>
    </w:p>
    <w:p w:rsid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عملکرد: دستگاه جهت تکثیر قطعه خاصی از </w:t>
      </w:r>
      <w:r>
        <w:rPr>
          <w:rFonts w:asciiTheme="minorBidi" w:hAnsiTheme="minorBidi"/>
          <w:color w:val="00B050"/>
          <w:sz w:val="32"/>
          <w:szCs w:val="32"/>
          <w:lang w:bidi="fa-IR"/>
        </w:rPr>
        <w:t>DNA</w:t>
      </w: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 و </w:t>
      </w:r>
      <w:proofErr w:type="spellStart"/>
      <w:r>
        <w:rPr>
          <w:rFonts w:asciiTheme="minorBidi" w:hAnsiTheme="minorBidi"/>
          <w:color w:val="00B050"/>
          <w:sz w:val="32"/>
          <w:szCs w:val="32"/>
          <w:lang w:bidi="fa-IR"/>
        </w:rPr>
        <w:t>cDNA</w:t>
      </w:r>
      <w:proofErr w:type="spellEnd"/>
      <w:r w:rsidR="00126992"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 مورد استفاده قرار می</w:t>
      </w: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گیرد.</w:t>
      </w:r>
    </w:p>
    <w:p w:rsid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مسئولیت: کارشناس آزمایشگاه </w:t>
      </w:r>
      <w:r w:rsidR="0092491E"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مسئول </w:t>
      </w: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صحت کار دستگاه بوده و در صورت بروز اشکال به ایشان گزارش گردد.</w:t>
      </w:r>
    </w:p>
    <w:p w:rsid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روش کار:</w:t>
      </w:r>
    </w:p>
    <w:p w:rsidR="004E1878" w:rsidRPr="00126992" w:rsidRDefault="004E1878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دستگیره روی درب دستگاه را به چ</w:t>
      </w:r>
      <w:r w:rsidR="007A1D46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پ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چرخانده و درب را به سمت بالا بکشید تا بلوک های </w:t>
      </w:r>
      <w:r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PCR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مشاهده شوند</w:t>
      </w:r>
    </w:p>
    <w:p w:rsidR="004E1878" w:rsidRPr="00126992" w:rsidRDefault="00A557C7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واکنش های مربوط که در تیوب های مخصوص </w:t>
      </w:r>
      <w:r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PCR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آماده شده اند را در بلوک های دستگاه قرار می دهیم.</w:t>
      </w:r>
    </w:p>
    <w:p w:rsidR="00A557C7" w:rsidRPr="00126992" w:rsidRDefault="00A557C7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دستگاه را به برق زده و از طریق کلیدی که 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پ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شت دستگاه قرار دارد آن را  روشن میکنیم</w:t>
      </w:r>
    </w:p>
    <w:p w:rsidR="00A557C7" w:rsidRPr="00126992" w:rsidRDefault="00A557C7" w:rsidP="00FC540B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در صفحه نمایش 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گزینه های </w:t>
      </w:r>
      <w:r w:rsidR="00FC540B">
        <w:rPr>
          <w:rFonts w:asciiTheme="minorBidi" w:hAnsiTheme="minorBidi"/>
          <w:color w:val="000000" w:themeColor="text1"/>
          <w:sz w:val="28"/>
          <w:szCs w:val="28"/>
          <w:lang w:bidi="fa-IR"/>
        </w:rPr>
        <w:t>Run</w:t>
      </w:r>
      <w:r w:rsidR="00FC540B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، </w:t>
      </w:r>
      <w:proofErr w:type="spellStart"/>
      <w:r w:rsidR="00FC540B">
        <w:rPr>
          <w:rFonts w:asciiTheme="minorBidi" w:hAnsiTheme="minorBidi"/>
          <w:color w:val="000000" w:themeColor="text1"/>
          <w:sz w:val="28"/>
          <w:szCs w:val="28"/>
          <w:lang w:bidi="fa-IR"/>
        </w:rPr>
        <w:t>Creat</w:t>
      </w:r>
      <w:proofErr w:type="spellEnd"/>
      <w:r w:rsidR="00FC540B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C540B">
        <w:rPr>
          <w:rFonts w:asciiTheme="minorBidi" w:hAnsiTheme="minorBidi"/>
          <w:color w:val="000000" w:themeColor="text1"/>
          <w:sz w:val="28"/>
          <w:szCs w:val="28"/>
          <w:lang w:bidi="fa-IR"/>
        </w:rPr>
        <w:t>Edit</w:t>
      </w:r>
      <w:r w:rsidR="00FC540B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وجود دارند که با انتخاب گزینه  </w:t>
      </w:r>
      <w:r w:rsidR="00FC540B">
        <w:rPr>
          <w:rFonts w:asciiTheme="minorBidi" w:hAnsiTheme="minorBidi"/>
          <w:color w:val="000000" w:themeColor="text1"/>
          <w:sz w:val="28"/>
          <w:szCs w:val="28"/>
          <w:lang w:bidi="fa-IR"/>
        </w:rPr>
        <w:t>Run</w:t>
      </w:r>
      <w:r w:rsidR="00FC540B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وارد صفحه دیگر می شویم</w:t>
      </w:r>
    </w:p>
    <w:p w:rsidR="00A557C7" w:rsidRPr="00126992" w:rsidRDefault="00FC540B" w:rsidP="00FC540B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در این صفحه گزینه های </w:t>
      </w:r>
      <w:r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Edit ,view 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</w:t>
      </w:r>
      <w:r>
        <w:rPr>
          <w:rFonts w:asciiTheme="minorBidi" w:hAnsiTheme="minorBidi"/>
          <w:color w:val="000000" w:themeColor="text1"/>
          <w:sz w:val="28"/>
          <w:szCs w:val="28"/>
          <w:lang w:bidi="fa-IR"/>
        </w:rPr>
        <w:t>Start ,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وجود دارد که با انتخاب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دگمه مربوط به گزینه </w:t>
      </w:r>
      <w:r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Start 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می توان برنامه دلخواه را تنظیم کرد.</w:t>
      </w:r>
      <w:bookmarkStart w:id="0" w:name="_GoBack"/>
      <w:bookmarkEnd w:id="0"/>
    </w:p>
    <w:p w:rsidR="004E1878" w:rsidRDefault="00A557C7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ایمنی و توصیه:</w:t>
      </w:r>
    </w:p>
    <w:p w:rsidR="009F6393" w:rsidRPr="009F6393" w:rsidRDefault="009F6393" w:rsidP="0035748F">
      <w:pPr>
        <w:bidi/>
        <w:spacing w:line="240" w:lineRule="auto"/>
        <w:jc w:val="both"/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</w:pP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همیشه به حجم واکنش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(</w:t>
      </w:r>
      <w:r>
        <w:rPr>
          <w:rFonts w:asciiTheme="minorBidi" w:hAnsiTheme="minorBidi"/>
          <w:color w:val="000000" w:themeColor="text1"/>
          <w:sz w:val="28"/>
          <w:szCs w:val="28"/>
          <w:lang w:bidi="fa-IR"/>
        </w:rPr>
        <w:t>Volume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)</w:t>
      </w: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و دمای محفظه بالایی 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(</w:t>
      </w:r>
      <w:r>
        <w:rPr>
          <w:rFonts w:asciiTheme="minorBidi" w:hAnsiTheme="minorBidi"/>
          <w:color w:val="000000" w:themeColor="text1"/>
          <w:sz w:val="28"/>
          <w:szCs w:val="28"/>
          <w:lang w:bidi="fa-IR"/>
        </w:rPr>
        <w:t>Cover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دستگاه  دقت نمایید که درست انتخاب شوند. دمای کاور بین 98 تا 105 درجه سانتیگراد انتخاب گردد.</w:t>
      </w:r>
    </w:p>
    <w:p w:rsidR="009F6393" w:rsidRPr="009F6393" w:rsidRDefault="0035748F" w:rsidP="0035748F">
      <w:pPr>
        <w:bidi/>
        <w:spacing w:line="240" w:lineRule="auto"/>
        <w:jc w:val="both"/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</w:pP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ه</w:t>
      </w:r>
      <w:r w:rsidR="009F6393"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میشه دمای بعد از مرحله</w:t>
      </w:r>
      <w:r w:rsidR="009F6393" w:rsidRPr="009F6393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Final Extension </w:t>
      </w:r>
      <w:r w:rsidR="009F6393"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رادر</w:t>
      </w:r>
      <w:r w:rsidR="009F6393" w:rsidRPr="009F6393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PCR </w:t>
      </w:r>
      <w:r w:rsidR="009F6393"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حدود</w:t>
      </w:r>
      <w:r w:rsid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F6393"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12 درجه سانتیگراد و حداکثر به مدت15 دقیقه انتخاب نمایید.</w:t>
      </w:r>
    </w:p>
    <w:p w:rsidR="009F6393" w:rsidRPr="009F6393" w:rsidRDefault="009F6393" w:rsidP="0035748F">
      <w:pPr>
        <w:bidi/>
        <w:spacing w:line="240" w:lineRule="auto"/>
        <w:jc w:val="both"/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</w:pP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همیشه اتمام زمان برنامه </w:t>
      </w:r>
      <w:r w:rsidRPr="009F6393">
        <w:rPr>
          <w:rFonts w:asciiTheme="minorBidi" w:hAnsiTheme="minorBidi"/>
          <w:color w:val="000000" w:themeColor="text1"/>
          <w:sz w:val="28"/>
          <w:szCs w:val="28"/>
          <w:lang w:bidi="fa-IR"/>
        </w:rPr>
        <w:t>PCR</w:t>
      </w: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خود را به خاطر سپرده و سر موقع جهت برداشتن نمونه ها و خاموش کردن دستگاه اقدام نمایید.</w:t>
      </w:r>
    </w:p>
    <w:p w:rsidR="009F6393" w:rsidRDefault="009F6393" w:rsidP="0035748F">
      <w:pPr>
        <w:bidi/>
        <w:spacing w:line="240" w:lineRule="auto"/>
        <w:jc w:val="both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نگهداری و مراقبت:</w:t>
      </w:r>
    </w:p>
    <w:p w:rsidR="004E1878" w:rsidRPr="004E1878" w:rsidRDefault="009F6393" w:rsidP="0035748F">
      <w:pPr>
        <w:bidi/>
        <w:spacing w:line="240" w:lineRule="auto"/>
        <w:jc w:val="both"/>
        <w:rPr>
          <w:color w:val="FF0000"/>
          <w:lang w:bidi="fa-IR"/>
        </w:rPr>
      </w:pP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بعد از اتمام کار و برداشتن نمونه ها درب دستگاه را ببندید، آن را از طریق کلید پشت خاموش نموده و دستگاه را از برق بکشید.</w:t>
      </w:r>
    </w:p>
    <w:sectPr w:rsidR="004E1878" w:rsidRPr="004E18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83267"/>
    <w:multiLevelType w:val="hybridMultilevel"/>
    <w:tmpl w:val="C778F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5C"/>
    <w:rsid w:val="00126992"/>
    <w:rsid w:val="002E3A5C"/>
    <w:rsid w:val="0035748F"/>
    <w:rsid w:val="004E1878"/>
    <w:rsid w:val="007A1D46"/>
    <w:rsid w:val="0092491E"/>
    <w:rsid w:val="009F6393"/>
    <w:rsid w:val="00A557C7"/>
    <w:rsid w:val="00B01579"/>
    <w:rsid w:val="00F25827"/>
    <w:rsid w:val="00FC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838E5A-16CB-43B4-A0C4-9FD34AAD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2018-11-20T11:55:00Z</dcterms:created>
  <dcterms:modified xsi:type="dcterms:W3CDTF">2018-11-20T11:55:00Z</dcterms:modified>
</cp:coreProperties>
</file>